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F17" w:rsidRPr="00B23C81" w:rsidRDefault="000C4F17" w:rsidP="001A53D6">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b/>
          <w:bCs/>
          <w:color w:val="111111"/>
          <w:sz w:val="28"/>
          <w:szCs w:val="28"/>
          <w:u w:val="single"/>
          <w:lang w:eastAsia="en-GB" w:bidi="he-IL"/>
        </w:rPr>
        <w:t>Anger and Hurtful Words</w:t>
      </w:r>
      <w:bookmarkStart w:id="0" w:name="_GoBack"/>
      <w:bookmarkEnd w:id="0"/>
    </w:p>
    <w:p w:rsidR="000C4F17" w:rsidRDefault="000C4F17" w:rsidP="000C4F17">
      <w:pPr>
        <w:spacing w:after="0" w:line="240" w:lineRule="auto"/>
        <w:ind w:hanging="360"/>
        <w:jc w:val="both"/>
        <w:rPr>
          <w:rFonts w:ascii="Arial" w:eastAsia="Times New Roman" w:hAnsi="Arial" w:cs="Arial"/>
          <w:b/>
          <w:bCs/>
          <w:color w:val="111111"/>
          <w:lang w:eastAsia="en-GB" w:bidi="he-IL"/>
        </w:rPr>
      </w:pP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4"/>
          <w:szCs w:val="24"/>
          <w:lang w:eastAsia="en-GB" w:bidi="he-IL"/>
        </w:rPr>
        <w:t>·</w:t>
      </w:r>
      <w:r w:rsidRPr="00B23C81">
        <w:rPr>
          <w:rFonts w:ascii="Arial" w:eastAsia="Times New Roman" w:hAnsi="Arial" w:cs="Arial"/>
          <w:color w:val="111111"/>
          <w:sz w:val="14"/>
          <w:szCs w:val="14"/>
          <w:lang w:eastAsia="en-GB" w:bidi="he-IL"/>
        </w:rPr>
        <w:t xml:space="preserve">       </w:t>
      </w:r>
      <w:r w:rsidRPr="00B23C81">
        <w:rPr>
          <w:rFonts w:ascii="Arial" w:eastAsia="Times New Roman" w:hAnsi="Arial" w:cs="Arial"/>
          <w:color w:val="111111"/>
          <w:sz w:val="24"/>
          <w:szCs w:val="24"/>
          <w:lang w:eastAsia="en-GB" w:bidi="he-IL"/>
        </w:rPr>
        <w:t>Have you ever got angry about something you don’t really care about but got carried away in the argument?</w:t>
      </w: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4"/>
          <w:szCs w:val="24"/>
          <w:lang w:eastAsia="en-GB" w:bidi="he-IL"/>
        </w:rPr>
        <w:t>·</w:t>
      </w:r>
      <w:r w:rsidRPr="00B23C81">
        <w:rPr>
          <w:rFonts w:ascii="Arial" w:eastAsia="Times New Roman" w:hAnsi="Arial" w:cs="Arial"/>
          <w:color w:val="111111"/>
          <w:sz w:val="14"/>
          <w:szCs w:val="14"/>
          <w:lang w:eastAsia="en-GB" w:bidi="he-IL"/>
        </w:rPr>
        <w:t xml:space="preserve">       </w:t>
      </w:r>
      <w:r w:rsidRPr="00B23C81">
        <w:rPr>
          <w:rFonts w:ascii="Arial" w:eastAsia="Times New Roman" w:hAnsi="Arial" w:cs="Arial"/>
          <w:color w:val="111111"/>
          <w:sz w:val="24"/>
          <w:szCs w:val="24"/>
          <w:lang w:eastAsia="en-GB" w:bidi="he-IL"/>
        </w:rPr>
        <w:t>How can we make sure that disagreements do not get personal or out of control?</w:t>
      </w:r>
    </w:p>
    <w:p w:rsidR="000C4F17" w:rsidRPr="00B23C81" w:rsidRDefault="000C4F17" w:rsidP="000C4F17">
      <w:pPr>
        <w:spacing w:after="0" w:line="240" w:lineRule="auto"/>
        <w:rPr>
          <w:rFonts w:ascii="Times New Roman" w:eastAsia="Times New Roman" w:hAnsi="Times New Roman" w:cs="Times New Roman"/>
          <w:sz w:val="24"/>
          <w:szCs w:val="24"/>
          <w:lang w:eastAsia="en-GB" w:bidi="he-IL"/>
        </w:rPr>
      </w:pP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1.</w:t>
      </w:r>
      <w:r w:rsidRPr="00B23C81">
        <w:rPr>
          <w:rFonts w:ascii="Arial" w:eastAsia="Times New Roman" w:hAnsi="Arial" w:cs="Arial"/>
          <w:color w:val="111111"/>
          <w:sz w:val="14"/>
          <w:szCs w:val="14"/>
          <w:lang w:eastAsia="en-GB" w:bidi="he-IL"/>
        </w:rPr>
        <w:t xml:space="preserve"> </w:t>
      </w:r>
      <w:r w:rsidRPr="00B23C81">
        <w:rPr>
          <w:rFonts w:ascii="Arial" w:eastAsia="Times New Roman" w:hAnsi="Arial" w:cs="Arial"/>
          <w:color w:val="111111"/>
          <w:sz w:val="14"/>
          <w:szCs w:val="14"/>
          <w:lang w:eastAsia="en-GB" w:bidi="he-IL"/>
        </w:rPr>
        <w:tab/>
      </w:r>
      <w:r w:rsidRPr="00B23C81">
        <w:rPr>
          <w:rFonts w:ascii="Arial" w:eastAsia="Times New Roman" w:hAnsi="Arial" w:cs="Arial"/>
          <w:color w:val="111111"/>
          <w:sz w:val="26"/>
          <w:szCs w:val="26"/>
          <w:lang w:eastAsia="en-GB" w:bidi="he-IL"/>
        </w:rPr>
        <w:t>Understand that sometimes people get angry and people say things that they later regret. </w:t>
      </w:r>
    </w:p>
    <w:p w:rsidR="000C4F17" w:rsidRPr="00B23C81" w:rsidRDefault="000C4F17" w:rsidP="000C4F17">
      <w:pPr>
        <w:spacing w:after="0" w:line="240" w:lineRule="auto"/>
        <w:rPr>
          <w:rFonts w:ascii="Times New Roman" w:eastAsia="Times New Roman" w:hAnsi="Times New Roman" w:cs="Times New Roman"/>
          <w:sz w:val="24"/>
          <w:szCs w:val="24"/>
          <w:lang w:eastAsia="en-GB" w:bidi="he-IL"/>
        </w:rPr>
      </w:pP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b/>
          <w:bCs/>
          <w:color w:val="222222"/>
          <w:sz w:val="24"/>
          <w:szCs w:val="24"/>
          <w:shd w:val="clear" w:color="auto" w:fill="FFFFFF"/>
          <w:lang w:eastAsia="en-GB" w:bidi="he-IL"/>
        </w:rPr>
        <w:t>The bet that went wrong -</w:t>
      </w:r>
    </w:p>
    <w:p w:rsidR="000C4F17" w:rsidRPr="00B23C81" w:rsidRDefault="000C4F17" w:rsidP="000C4F17">
      <w:pPr>
        <w:shd w:val="clear" w:color="auto" w:fill="FFFFFF"/>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i/>
          <w:iCs/>
          <w:color w:val="4A86E8"/>
          <w:sz w:val="24"/>
          <w:szCs w:val="24"/>
          <w:lang w:eastAsia="en-GB" w:bidi="he-IL"/>
        </w:rPr>
        <w:t xml:space="preserve">The </w:t>
      </w:r>
      <w:proofErr w:type="spellStart"/>
      <w:r w:rsidRPr="00B23C81">
        <w:rPr>
          <w:rFonts w:ascii="Arial" w:eastAsia="Times New Roman" w:hAnsi="Arial" w:cs="Arial"/>
          <w:i/>
          <w:iCs/>
          <w:color w:val="4A86E8"/>
          <w:sz w:val="24"/>
          <w:szCs w:val="24"/>
          <w:lang w:eastAsia="en-GB" w:bidi="he-IL"/>
        </w:rPr>
        <w:t>Gemara</w:t>
      </w:r>
      <w:proofErr w:type="spellEnd"/>
      <w:r w:rsidRPr="00B23C81">
        <w:rPr>
          <w:rFonts w:ascii="Arial" w:eastAsia="Times New Roman" w:hAnsi="Arial" w:cs="Arial"/>
          <w:i/>
          <w:iCs/>
          <w:color w:val="4A86E8"/>
          <w:sz w:val="24"/>
          <w:szCs w:val="24"/>
          <w:lang w:eastAsia="en-GB" w:bidi="he-IL"/>
        </w:rPr>
        <w:t xml:space="preserve"> relates that there were two people who made a bet: whoever can make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the sage angry will receive 400 </w:t>
      </w:r>
      <w:proofErr w:type="spellStart"/>
      <w:r w:rsidRPr="00B23C81">
        <w:rPr>
          <w:rFonts w:ascii="Arial" w:eastAsia="Times New Roman" w:hAnsi="Arial" w:cs="Arial"/>
          <w:i/>
          <w:iCs/>
          <w:color w:val="4A86E8"/>
          <w:sz w:val="24"/>
          <w:szCs w:val="24"/>
          <w:lang w:eastAsia="en-GB" w:bidi="he-IL"/>
        </w:rPr>
        <w:t>zuzim</w:t>
      </w:r>
      <w:proofErr w:type="spellEnd"/>
      <w:r w:rsidRPr="00B23C81">
        <w:rPr>
          <w:rFonts w:ascii="Arial" w:eastAsia="Times New Roman" w:hAnsi="Arial" w:cs="Arial"/>
          <w:i/>
          <w:iCs/>
          <w:color w:val="4A86E8"/>
          <w:sz w:val="24"/>
          <w:szCs w:val="24"/>
          <w:lang w:eastAsia="en-GB" w:bidi="he-IL"/>
        </w:rPr>
        <w:t xml:space="preserve">! One of our intrepid betters took on the task. One Friday afternoon he made his way to Hillel's home as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was bathing before Shabbos. The man knocked on the door and shouted arrogantly 'who here is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 no titles, no respect, and not good timing. The plan had been thought out well.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got dressed, answered the door and welcomed the visitor's question. The visitor asked the most ridiculous question: something about why certain people have rounder faces than others or different shaped-eyes.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complimented the question, answered it and wishing the man a good </w:t>
      </w:r>
      <w:proofErr w:type="spellStart"/>
      <w:r w:rsidRPr="00B23C81">
        <w:rPr>
          <w:rFonts w:ascii="Arial" w:eastAsia="Times New Roman" w:hAnsi="Arial" w:cs="Arial"/>
          <w:i/>
          <w:iCs/>
          <w:color w:val="4A86E8"/>
          <w:sz w:val="24"/>
          <w:szCs w:val="24"/>
          <w:lang w:eastAsia="en-GB" w:bidi="he-IL"/>
        </w:rPr>
        <w:t>shabbos</w:t>
      </w:r>
      <w:proofErr w:type="spellEnd"/>
      <w:r w:rsidRPr="00B23C81">
        <w:rPr>
          <w:rFonts w:ascii="Arial" w:eastAsia="Times New Roman" w:hAnsi="Arial" w:cs="Arial"/>
          <w:i/>
          <w:iCs/>
          <w:color w:val="4A86E8"/>
          <w:sz w:val="24"/>
          <w:szCs w:val="24"/>
          <w:lang w:eastAsia="en-GB" w:bidi="he-IL"/>
        </w:rPr>
        <w:t xml:space="preserve">.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then returned to his pre-</w:t>
      </w:r>
      <w:proofErr w:type="spellStart"/>
      <w:r w:rsidRPr="00B23C81">
        <w:rPr>
          <w:rFonts w:ascii="Arial" w:eastAsia="Times New Roman" w:hAnsi="Arial" w:cs="Arial"/>
          <w:i/>
          <w:iCs/>
          <w:color w:val="4A86E8"/>
          <w:sz w:val="24"/>
          <w:szCs w:val="24"/>
          <w:lang w:eastAsia="en-GB" w:bidi="he-IL"/>
        </w:rPr>
        <w:t>shabbos</w:t>
      </w:r>
      <w:proofErr w:type="spellEnd"/>
      <w:r w:rsidRPr="00B23C81">
        <w:rPr>
          <w:rFonts w:ascii="Arial" w:eastAsia="Times New Roman" w:hAnsi="Arial" w:cs="Arial"/>
          <w:i/>
          <w:iCs/>
          <w:color w:val="4A86E8"/>
          <w:sz w:val="24"/>
          <w:szCs w:val="24"/>
          <w:lang w:eastAsia="en-GB" w:bidi="he-IL"/>
        </w:rPr>
        <w:t xml:space="preserve"> routine when a couple of minutes later he was again rudely interrupted by the man and the scene repeated </w:t>
      </w:r>
      <w:proofErr w:type="gramStart"/>
      <w:r w:rsidRPr="00B23C81">
        <w:rPr>
          <w:rFonts w:ascii="Arial" w:eastAsia="Times New Roman" w:hAnsi="Arial" w:cs="Arial"/>
          <w:i/>
          <w:iCs/>
          <w:color w:val="4A86E8"/>
          <w:sz w:val="24"/>
          <w:szCs w:val="24"/>
          <w:lang w:eastAsia="en-GB" w:bidi="he-IL"/>
        </w:rPr>
        <w:t>itself :</w:t>
      </w:r>
      <w:proofErr w:type="gramEnd"/>
      <w:r w:rsidRPr="00B23C81">
        <w:rPr>
          <w:rFonts w:ascii="Arial" w:eastAsia="Times New Roman" w:hAnsi="Arial" w:cs="Arial"/>
          <w:i/>
          <w:iCs/>
          <w:color w:val="4A86E8"/>
          <w:sz w:val="24"/>
          <w:szCs w:val="24"/>
          <w:lang w:eastAsia="en-GB" w:bidi="he-IL"/>
        </w:rPr>
        <w:t xml:space="preserve"> a stupid question and a patient reply. After the scene repeated itself a third time and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was obviously not getting angry, the man gave up. He blurted out how upset he was that he had lost 400 </w:t>
      </w:r>
      <w:proofErr w:type="spellStart"/>
      <w:r w:rsidRPr="00B23C81">
        <w:rPr>
          <w:rFonts w:ascii="Arial" w:eastAsia="Times New Roman" w:hAnsi="Arial" w:cs="Arial"/>
          <w:i/>
          <w:iCs/>
          <w:color w:val="4A86E8"/>
          <w:sz w:val="24"/>
          <w:szCs w:val="24"/>
          <w:lang w:eastAsia="en-GB" w:bidi="he-IL"/>
        </w:rPr>
        <w:t>zuz</w:t>
      </w:r>
      <w:proofErr w:type="spellEnd"/>
      <w:r w:rsidRPr="00B23C81">
        <w:rPr>
          <w:rFonts w:ascii="Arial" w:eastAsia="Times New Roman" w:hAnsi="Arial" w:cs="Arial"/>
          <w:i/>
          <w:iCs/>
          <w:color w:val="4A86E8"/>
          <w:sz w:val="24"/>
          <w:szCs w:val="24"/>
          <w:lang w:eastAsia="en-GB" w:bidi="he-IL"/>
        </w:rPr>
        <w:t xml:space="preserve">, to which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replied that it was worth it to lose 400 </w:t>
      </w:r>
      <w:proofErr w:type="spellStart"/>
      <w:r w:rsidRPr="00B23C81">
        <w:rPr>
          <w:rFonts w:ascii="Arial" w:eastAsia="Times New Roman" w:hAnsi="Arial" w:cs="Arial"/>
          <w:i/>
          <w:iCs/>
          <w:color w:val="4A86E8"/>
          <w:sz w:val="24"/>
          <w:szCs w:val="24"/>
          <w:lang w:eastAsia="en-GB" w:bidi="he-IL"/>
        </w:rPr>
        <w:t>zuz</w:t>
      </w:r>
      <w:proofErr w:type="spellEnd"/>
      <w:r w:rsidRPr="00B23C81">
        <w:rPr>
          <w:rFonts w:ascii="Arial" w:eastAsia="Times New Roman" w:hAnsi="Arial" w:cs="Arial"/>
          <w:i/>
          <w:iCs/>
          <w:color w:val="4A86E8"/>
          <w:sz w:val="24"/>
          <w:szCs w:val="24"/>
          <w:lang w:eastAsia="en-GB" w:bidi="he-IL"/>
        </w:rPr>
        <w:t xml:space="preserve"> not to get angry. The interesting thing about this story is that the person didn't technically lose 400 </w:t>
      </w:r>
      <w:proofErr w:type="spellStart"/>
      <w:r w:rsidRPr="00B23C81">
        <w:rPr>
          <w:rFonts w:ascii="Arial" w:eastAsia="Times New Roman" w:hAnsi="Arial" w:cs="Arial"/>
          <w:i/>
          <w:iCs/>
          <w:color w:val="4A86E8"/>
          <w:sz w:val="24"/>
          <w:szCs w:val="24"/>
          <w:lang w:eastAsia="en-GB" w:bidi="he-IL"/>
        </w:rPr>
        <w:t>zuz</w:t>
      </w:r>
      <w:proofErr w:type="spellEnd"/>
      <w:r w:rsidRPr="00B23C81">
        <w:rPr>
          <w:rFonts w:ascii="Arial" w:eastAsia="Times New Roman" w:hAnsi="Arial" w:cs="Arial"/>
          <w:i/>
          <w:iCs/>
          <w:color w:val="4A86E8"/>
          <w:sz w:val="24"/>
          <w:szCs w:val="24"/>
          <w:lang w:eastAsia="en-GB" w:bidi="he-IL"/>
        </w:rPr>
        <w:t xml:space="preserve"> - he just didn't win the 400 </w:t>
      </w:r>
      <w:proofErr w:type="spellStart"/>
      <w:r w:rsidRPr="00B23C81">
        <w:rPr>
          <w:rFonts w:ascii="Arial" w:eastAsia="Times New Roman" w:hAnsi="Arial" w:cs="Arial"/>
          <w:i/>
          <w:iCs/>
          <w:color w:val="4A86E8"/>
          <w:sz w:val="24"/>
          <w:szCs w:val="24"/>
          <w:lang w:eastAsia="en-GB" w:bidi="he-IL"/>
        </w:rPr>
        <w:t>zuz</w:t>
      </w:r>
      <w:proofErr w:type="spellEnd"/>
      <w:r w:rsidRPr="00B23C81">
        <w:rPr>
          <w:rFonts w:ascii="Arial" w:eastAsia="Times New Roman" w:hAnsi="Arial" w:cs="Arial"/>
          <w:i/>
          <w:iCs/>
          <w:color w:val="4A86E8"/>
          <w:sz w:val="24"/>
          <w:szCs w:val="24"/>
          <w:lang w:eastAsia="en-GB" w:bidi="he-IL"/>
        </w:rPr>
        <w:t xml:space="preserve"> offered to anyone who could make </w:t>
      </w:r>
      <w:proofErr w:type="spellStart"/>
      <w:r w:rsidRPr="00B23C81">
        <w:rPr>
          <w:rFonts w:ascii="Arial" w:eastAsia="Times New Roman" w:hAnsi="Arial" w:cs="Arial"/>
          <w:i/>
          <w:iCs/>
          <w:color w:val="4A86E8"/>
          <w:sz w:val="24"/>
          <w:szCs w:val="24"/>
          <w:lang w:eastAsia="en-GB" w:bidi="he-IL"/>
        </w:rPr>
        <w:t>Hilel</w:t>
      </w:r>
      <w:proofErr w:type="spellEnd"/>
      <w:r w:rsidRPr="00B23C81">
        <w:rPr>
          <w:rFonts w:ascii="Arial" w:eastAsia="Times New Roman" w:hAnsi="Arial" w:cs="Arial"/>
          <w:i/>
          <w:iCs/>
          <w:color w:val="4A86E8"/>
          <w:sz w:val="24"/>
          <w:szCs w:val="24"/>
          <w:lang w:eastAsia="en-GB" w:bidi="he-IL"/>
        </w:rPr>
        <w:t xml:space="preserve"> angry. But he was so arrogant that he thought his 400 </w:t>
      </w:r>
      <w:proofErr w:type="spellStart"/>
      <w:r w:rsidRPr="00B23C81">
        <w:rPr>
          <w:rFonts w:ascii="Arial" w:eastAsia="Times New Roman" w:hAnsi="Arial" w:cs="Arial"/>
          <w:i/>
          <w:iCs/>
          <w:color w:val="4A86E8"/>
          <w:sz w:val="24"/>
          <w:szCs w:val="24"/>
          <w:lang w:eastAsia="en-GB" w:bidi="he-IL"/>
        </w:rPr>
        <w:t>zuz</w:t>
      </w:r>
      <w:proofErr w:type="spellEnd"/>
      <w:r w:rsidRPr="00B23C81">
        <w:rPr>
          <w:rFonts w:ascii="Arial" w:eastAsia="Times New Roman" w:hAnsi="Arial" w:cs="Arial"/>
          <w:i/>
          <w:iCs/>
          <w:color w:val="4A86E8"/>
          <w:sz w:val="24"/>
          <w:szCs w:val="24"/>
          <w:lang w:eastAsia="en-GB" w:bidi="he-IL"/>
        </w:rPr>
        <w:t xml:space="preserve"> was in the bag! </w:t>
      </w:r>
    </w:p>
    <w:p w:rsidR="000C4F17" w:rsidRPr="00B23C81" w:rsidRDefault="000C4F17" w:rsidP="000C4F17">
      <w:pPr>
        <w:spacing w:after="0" w:line="240" w:lineRule="auto"/>
        <w:rPr>
          <w:rFonts w:ascii="Times New Roman" w:eastAsia="Times New Roman" w:hAnsi="Times New Roman" w:cs="Times New Roman"/>
          <w:sz w:val="24"/>
          <w:szCs w:val="24"/>
          <w:lang w:eastAsia="en-GB" w:bidi="he-IL"/>
        </w:rPr>
      </w:pP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4A86E8"/>
          <w:sz w:val="26"/>
          <w:szCs w:val="26"/>
          <w:lang w:eastAsia="en-GB" w:bidi="he-IL"/>
        </w:rPr>
        <w:t>Danger of angry overreaction:</w:t>
      </w: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i/>
          <w:iCs/>
          <w:color w:val="4A86E8"/>
          <w:sz w:val="26"/>
          <w:szCs w:val="26"/>
          <w:lang w:eastAsia="en-GB" w:bidi="he-IL"/>
        </w:rPr>
        <w:t xml:space="preserve">In </w:t>
      </w:r>
      <w:r w:rsidRPr="00B23C81">
        <w:rPr>
          <w:rFonts w:ascii="Arial" w:eastAsia="Times New Roman" w:hAnsi="Arial" w:cs="Arial"/>
          <w:i/>
          <w:iCs/>
          <w:color w:val="4A86E8"/>
          <w:sz w:val="26"/>
          <w:szCs w:val="26"/>
          <w:shd w:val="clear" w:color="auto" w:fill="FFFFFF"/>
          <w:lang w:eastAsia="en-GB" w:bidi="he-IL"/>
        </w:rPr>
        <w:t xml:space="preserve">2005 Judge Roy Pearson handed in a pair of suit pants (‘trousers’) to be dry-cleaned. The dry-cleaners had a same-day policy – the trousers would be ready in a few hours. When Mr Pearson returned, the shop could not find his trousers. Even though they found it a day or two later, Mr Pearson was angry. He filed a law suit against the dry cleaners over his lost trousers that were not </w:t>
      </w:r>
      <w:proofErr w:type="gramStart"/>
      <w:r w:rsidRPr="00B23C81">
        <w:rPr>
          <w:rFonts w:ascii="Arial" w:eastAsia="Times New Roman" w:hAnsi="Arial" w:cs="Arial"/>
          <w:i/>
          <w:iCs/>
          <w:color w:val="4A86E8"/>
          <w:sz w:val="26"/>
          <w:szCs w:val="26"/>
          <w:shd w:val="clear" w:color="auto" w:fill="FFFFFF"/>
          <w:lang w:eastAsia="en-GB" w:bidi="he-IL"/>
        </w:rPr>
        <w:t>given  same</w:t>
      </w:r>
      <w:proofErr w:type="gramEnd"/>
      <w:r w:rsidRPr="00B23C81">
        <w:rPr>
          <w:rFonts w:ascii="Arial" w:eastAsia="Times New Roman" w:hAnsi="Arial" w:cs="Arial"/>
          <w:i/>
          <w:iCs/>
          <w:color w:val="4A86E8"/>
          <w:sz w:val="26"/>
          <w:szCs w:val="26"/>
          <w:shd w:val="clear" w:color="auto" w:fill="FFFFFF"/>
          <w:lang w:eastAsia="en-GB" w:bidi="he-IL"/>
        </w:rPr>
        <w:t xml:space="preserve"> day service. He sued for a huge $51million for false advertising and for his own emotional turmoil at not having his best trousers! He even broke down in tears in court when he described the loss of his trousers. Not only did he eventually lose the law case, he lost his job as a judge too - the lack of ‘judicial temperament’ cost </w:t>
      </w:r>
      <w:proofErr w:type="gramStart"/>
      <w:r w:rsidRPr="00B23C81">
        <w:rPr>
          <w:rFonts w:ascii="Arial" w:eastAsia="Times New Roman" w:hAnsi="Arial" w:cs="Arial"/>
          <w:i/>
          <w:iCs/>
          <w:color w:val="4A86E8"/>
          <w:sz w:val="26"/>
          <w:szCs w:val="26"/>
          <w:shd w:val="clear" w:color="auto" w:fill="FFFFFF"/>
          <w:lang w:eastAsia="en-GB" w:bidi="he-IL"/>
        </w:rPr>
        <w:t>Pearson  his</w:t>
      </w:r>
      <w:proofErr w:type="gramEnd"/>
      <w:r w:rsidRPr="00B23C81">
        <w:rPr>
          <w:rFonts w:ascii="Arial" w:eastAsia="Times New Roman" w:hAnsi="Arial" w:cs="Arial"/>
          <w:i/>
          <w:iCs/>
          <w:color w:val="4A86E8"/>
          <w:sz w:val="26"/>
          <w:szCs w:val="26"/>
          <w:shd w:val="clear" w:color="auto" w:fill="FFFFFF"/>
          <w:lang w:eastAsia="en-GB" w:bidi="he-IL"/>
        </w:rPr>
        <w:t xml:space="preserve"> judicial appointment and his $100,000 a year job.</w:t>
      </w:r>
    </w:p>
    <w:p w:rsidR="000C4F17" w:rsidRPr="00B23C81" w:rsidRDefault="000C4F17" w:rsidP="000C4F17">
      <w:pPr>
        <w:spacing w:after="0" w:line="240" w:lineRule="auto"/>
        <w:rPr>
          <w:rFonts w:ascii="Times New Roman" w:eastAsia="Times New Roman" w:hAnsi="Times New Roman" w:cs="Times New Roman"/>
          <w:sz w:val="24"/>
          <w:szCs w:val="24"/>
          <w:lang w:eastAsia="en-GB" w:bidi="he-IL"/>
        </w:rPr>
      </w:pP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r w:rsidRPr="00B23C81">
        <w:rPr>
          <w:rFonts w:ascii="Arial" w:eastAsia="Times New Roman" w:hAnsi="Arial" w:cs="Arial"/>
          <w:b/>
          <w:bCs/>
          <w:color w:val="111111"/>
          <w:sz w:val="26"/>
          <w:szCs w:val="26"/>
          <w:lang w:eastAsia="en-GB" w:bidi="he-IL"/>
        </w:rPr>
        <w:t>2.</w:t>
      </w:r>
      <w:r w:rsidRPr="00B23C81">
        <w:rPr>
          <w:rFonts w:ascii="Arial" w:eastAsia="Times New Roman" w:hAnsi="Arial" w:cs="Arial"/>
          <w:b/>
          <w:bCs/>
          <w:color w:val="111111"/>
          <w:sz w:val="14"/>
          <w:szCs w:val="14"/>
          <w:lang w:eastAsia="en-GB" w:bidi="he-IL"/>
        </w:rPr>
        <w:t xml:space="preserve">     </w:t>
      </w:r>
      <w:r w:rsidRPr="00B23C81">
        <w:rPr>
          <w:rFonts w:ascii="Arial" w:eastAsia="Times New Roman" w:hAnsi="Arial" w:cs="Arial"/>
          <w:b/>
          <w:bCs/>
          <w:color w:val="111111"/>
          <w:sz w:val="26"/>
          <w:szCs w:val="26"/>
          <w:lang w:eastAsia="en-GB" w:bidi="he-IL"/>
        </w:rPr>
        <w:t>The curious case of the plague of frogs in Egypt</w:t>
      </w: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 xml:space="preserve">Rabbi </w:t>
      </w:r>
      <w:proofErr w:type="spellStart"/>
      <w:r w:rsidRPr="00B23C81">
        <w:rPr>
          <w:rFonts w:ascii="Arial" w:eastAsia="Times New Roman" w:hAnsi="Arial" w:cs="Arial"/>
          <w:color w:val="111111"/>
          <w:sz w:val="26"/>
          <w:szCs w:val="26"/>
          <w:lang w:eastAsia="en-GB" w:bidi="he-IL"/>
        </w:rPr>
        <w:t>Akiva</w:t>
      </w:r>
      <w:proofErr w:type="spellEnd"/>
      <w:r w:rsidRPr="00B23C81">
        <w:rPr>
          <w:rFonts w:ascii="Arial" w:eastAsia="Times New Roman" w:hAnsi="Arial" w:cs="Arial"/>
          <w:color w:val="111111"/>
          <w:sz w:val="26"/>
          <w:szCs w:val="26"/>
          <w:lang w:eastAsia="en-GB" w:bidi="he-IL"/>
        </w:rPr>
        <w:t xml:space="preserve"> says that the way the plague of frogs worked in Egypt was that initially one frog came out of the water, and each time the Egyptians hit the frogs the frogs multiplied until the entire country was full of frogs! So why did they keep hitting the frogs? Because the Egyptians got angry, and anger means that a person loses logical thought!</w:t>
      </w: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proofErr w:type="spellStart"/>
      <w:r w:rsidRPr="00B23C81">
        <w:rPr>
          <w:rFonts w:ascii="Arial" w:eastAsia="Times New Roman" w:hAnsi="Arial" w:cs="Arial"/>
          <w:b/>
          <w:bCs/>
          <w:color w:val="111111"/>
          <w:sz w:val="26"/>
          <w:szCs w:val="26"/>
          <w:u w:val="single"/>
          <w:lang w:eastAsia="en-GB" w:bidi="he-IL"/>
        </w:rPr>
        <w:t>Rashi</w:t>
      </w:r>
      <w:proofErr w:type="spellEnd"/>
      <w:r w:rsidRPr="00B23C81">
        <w:rPr>
          <w:rFonts w:ascii="Arial" w:eastAsia="Times New Roman" w:hAnsi="Arial" w:cs="Arial"/>
          <w:b/>
          <w:bCs/>
          <w:color w:val="111111"/>
          <w:sz w:val="26"/>
          <w:szCs w:val="26"/>
          <w:u w:val="single"/>
          <w:lang w:eastAsia="en-GB" w:bidi="he-IL"/>
        </w:rPr>
        <w:t xml:space="preserve">, </w:t>
      </w:r>
      <w:proofErr w:type="spellStart"/>
      <w:r w:rsidRPr="00B23C81">
        <w:rPr>
          <w:rFonts w:ascii="Arial" w:eastAsia="Times New Roman" w:hAnsi="Arial" w:cs="Arial"/>
          <w:b/>
          <w:bCs/>
          <w:color w:val="111111"/>
          <w:sz w:val="26"/>
          <w:szCs w:val="26"/>
          <w:u w:val="single"/>
          <w:lang w:eastAsia="en-GB" w:bidi="he-IL"/>
        </w:rPr>
        <w:t>Shemos</w:t>
      </w:r>
      <w:proofErr w:type="spellEnd"/>
      <w:r w:rsidRPr="00B23C81">
        <w:rPr>
          <w:rFonts w:ascii="Arial" w:eastAsia="Times New Roman" w:hAnsi="Arial" w:cs="Arial"/>
          <w:b/>
          <w:bCs/>
          <w:color w:val="111111"/>
          <w:sz w:val="26"/>
          <w:szCs w:val="26"/>
          <w:u w:val="single"/>
          <w:lang w:eastAsia="en-GB" w:bidi="he-IL"/>
        </w:rPr>
        <w:t xml:space="preserve"> 8:2</w:t>
      </w:r>
    </w:p>
    <w:tbl>
      <w:tblPr>
        <w:tblW w:w="0" w:type="auto"/>
        <w:tblCellMar>
          <w:top w:w="15" w:type="dxa"/>
          <w:left w:w="15" w:type="dxa"/>
          <w:bottom w:w="15" w:type="dxa"/>
          <w:right w:w="15" w:type="dxa"/>
        </w:tblCellMar>
        <w:tblLook w:val="04A0" w:firstRow="1" w:lastRow="0" w:firstColumn="1" w:lastColumn="0" w:noHBand="0" w:noVBand="1"/>
      </w:tblPr>
      <w:tblGrid>
        <w:gridCol w:w="5777"/>
        <w:gridCol w:w="273"/>
        <w:gridCol w:w="2976"/>
      </w:tblGrid>
      <w:tr w:rsidR="000C4F17" w:rsidRPr="00B23C81" w:rsidTr="000970C1">
        <w:trPr>
          <w:trHeight w:val="1125"/>
        </w:trPr>
        <w:tc>
          <w:tcPr>
            <w:tcW w:w="0" w:type="auto"/>
            <w:shd w:val="clear" w:color="auto" w:fill="FFFFFF"/>
            <w:tcMar>
              <w:top w:w="80" w:type="dxa"/>
              <w:left w:w="100" w:type="dxa"/>
              <w:bottom w:w="160" w:type="dxa"/>
              <w:right w:w="100" w:type="dxa"/>
            </w:tcMar>
            <w:hideMark/>
          </w:tcPr>
          <w:p w:rsidR="000C4F17" w:rsidRPr="00B23C81" w:rsidRDefault="000C4F17" w:rsidP="000970C1">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lastRenderedPageBreak/>
              <w:t>And Aaron stretched forth his hand over the waters of Egypt, and the frogs came up and covered the land of Egypt.</w:t>
            </w:r>
          </w:p>
        </w:tc>
        <w:tc>
          <w:tcPr>
            <w:tcW w:w="0" w:type="auto"/>
            <w:shd w:val="clear" w:color="auto" w:fill="FFFFFF"/>
            <w:tcMar>
              <w:top w:w="80" w:type="dxa"/>
              <w:left w:w="100" w:type="dxa"/>
              <w:bottom w:w="160" w:type="dxa"/>
              <w:right w:w="100" w:type="dxa"/>
            </w:tcMar>
            <w:hideMark/>
          </w:tcPr>
          <w:p w:rsidR="000C4F17" w:rsidRPr="00B23C81" w:rsidRDefault="000C4F17" w:rsidP="000970C1">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 </w:t>
            </w:r>
          </w:p>
        </w:tc>
        <w:tc>
          <w:tcPr>
            <w:tcW w:w="0" w:type="auto"/>
            <w:shd w:val="clear" w:color="auto" w:fill="FFFFFF"/>
            <w:tcMar>
              <w:top w:w="80" w:type="dxa"/>
              <w:left w:w="100" w:type="dxa"/>
              <w:bottom w:w="160" w:type="dxa"/>
              <w:right w:w="100" w:type="dxa"/>
            </w:tcMar>
            <w:hideMark/>
          </w:tcPr>
          <w:p w:rsidR="000C4F17" w:rsidRPr="00B23C81" w:rsidRDefault="001A53D6" w:rsidP="000970C1">
            <w:pPr>
              <w:bidi/>
              <w:spacing w:after="0" w:line="240" w:lineRule="auto"/>
              <w:jc w:val="both"/>
              <w:rPr>
                <w:rFonts w:ascii="Times New Roman" w:eastAsia="Times New Roman" w:hAnsi="Times New Roman" w:cs="Times New Roman"/>
                <w:sz w:val="24"/>
                <w:szCs w:val="24"/>
                <w:lang w:eastAsia="en-GB" w:bidi="he-IL"/>
              </w:rPr>
            </w:pPr>
            <w:hyperlink r:id="rId4" w:anchor="v2" w:history="1">
              <w:r w:rsidR="000C4F17" w:rsidRPr="00B23C81">
                <w:rPr>
                  <w:rFonts w:ascii="Arial" w:eastAsia="Times New Roman" w:hAnsi="Arial" w:cs="Arial"/>
                  <w:color w:val="1155CC"/>
                  <w:sz w:val="26"/>
                  <w:szCs w:val="26"/>
                  <w:u w:val="single"/>
                  <w:rtl/>
                  <w:lang w:eastAsia="en-GB" w:bidi="he-IL"/>
                </w:rPr>
                <w:t>ב</w:t>
              </w:r>
            </w:hyperlink>
            <w:r w:rsidR="000C4F17" w:rsidRPr="00B23C81">
              <w:rPr>
                <w:rFonts w:ascii="Arial" w:eastAsia="Times New Roman" w:hAnsi="Arial" w:cs="Arial"/>
                <w:color w:val="111111"/>
                <w:sz w:val="26"/>
                <w:szCs w:val="26"/>
                <w:rtl/>
                <w:lang w:eastAsia="en-GB" w:bidi="he-IL"/>
              </w:rPr>
              <w:t>וַיֵּ֤ט אַֽהֲרֹן֙ אֶת־יָד֔וֹ עַ֖ל מֵימֵ֣י מִצְרָ֑יִם וַתַּ֨עַל֙ הַצּפַרְדֵּ֔עַ וַתְּכַ֖ס אֶת־אֶ֥רֶץ מִצְרָֽיִם:</w:t>
            </w:r>
          </w:p>
        </w:tc>
      </w:tr>
      <w:tr w:rsidR="000C4F17" w:rsidRPr="00B23C81" w:rsidTr="000970C1">
        <w:trPr>
          <w:trHeight w:val="2600"/>
        </w:trPr>
        <w:tc>
          <w:tcPr>
            <w:tcW w:w="0" w:type="auto"/>
            <w:tcBorders>
              <w:left w:val="single" w:sz="48" w:space="0" w:color="FFFFFF"/>
            </w:tcBorders>
            <w:shd w:val="clear" w:color="auto" w:fill="ECE9D8"/>
            <w:tcMar>
              <w:top w:w="100" w:type="dxa"/>
              <w:left w:w="100" w:type="dxa"/>
              <w:bottom w:w="100" w:type="dxa"/>
              <w:right w:w="100" w:type="dxa"/>
            </w:tcMar>
            <w:hideMark/>
          </w:tcPr>
          <w:p w:rsidR="000C4F17" w:rsidRPr="00B23C81" w:rsidRDefault="000C4F17" w:rsidP="000970C1">
            <w:pPr>
              <w:spacing w:after="0" w:line="240" w:lineRule="auto"/>
              <w:jc w:val="both"/>
              <w:rPr>
                <w:rFonts w:ascii="Times New Roman" w:eastAsia="Times New Roman" w:hAnsi="Times New Roman" w:cs="Times New Roman"/>
                <w:sz w:val="24"/>
                <w:szCs w:val="24"/>
                <w:rtl/>
                <w:lang w:eastAsia="en-GB" w:bidi="he-IL"/>
              </w:rPr>
            </w:pPr>
            <w:r w:rsidRPr="00B23C81">
              <w:rPr>
                <w:rFonts w:ascii="Arial" w:eastAsia="Times New Roman" w:hAnsi="Arial" w:cs="Arial"/>
                <w:color w:val="111111"/>
                <w:sz w:val="26"/>
                <w:szCs w:val="26"/>
                <w:lang w:eastAsia="en-GB" w:bidi="he-IL"/>
              </w:rPr>
              <w:t xml:space="preserve">and the frogs came up: Heb. </w:t>
            </w:r>
            <w:r w:rsidRPr="00B23C81">
              <w:rPr>
                <w:rFonts w:ascii="Arial" w:eastAsia="Times New Roman" w:hAnsi="Arial" w:cs="Arial"/>
                <w:color w:val="111111"/>
                <w:sz w:val="26"/>
                <w:szCs w:val="26"/>
                <w:rtl/>
                <w:lang w:eastAsia="en-GB" w:bidi="he-IL"/>
              </w:rPr>
              <w:t>וַתַּעַל הַצְפַרְדֵעַ</w:t>
            </w:r>
            <w:r w:rsidRPr="00B23C81">
              <w:rPr>
                <w:rFonts w:ascii="Arial" w:eastAsia="Times New Roman" w:hAnsi="Arial" w:cs="Arial"/>
                <w:color w:val="111111"/>
                <w:sz w:val="26"/>
                <w:szCs w:val="26"/>
                <w:lang w:eastAsia="en-GB" w:bidi="he-IL"/>
              </w:rPr>
              <w:t xml:space="preserve">, literally, and the frog came up. It was one frog, and they [the Egyptians] hit it, and it split into many swarms of frogs. This is its </w:t>
            </w:r>
            <w:proofErr w:type="spellStart"/>
            <w:r w:rsidRPr="00B23C81">
              <w:rPr>
                <w:rFonts w:ascii="Arial" w:eastAsia="Times New Roman" w:hAnsi="Arial" w:cs="Arial"/>
                <w:color w:val="111111"/>
                <w:sz w:val="26"/>
                <w:szCs w:val="26"/>
                <w:lang w:eastAsia="en-GB" w:bidi="he-IL"/>
              </w:rPr>
              <w:t>midrashic</w:t>
            </w:r>
            <w:proofErr w:type="spellEnd"/>
            <w:r w:rsidRPr="00B23C81">
              <w:rPr>
                <w:rFonts w:ascii="Arial" w:eastAsia="Times New Roman" w:hAnsi="Arial" w:cs="Arial"/>
                <w:color w:val="111111"/>
                <w:sz w:val="26"/>
                <w:szCs w:val="26"/>
                <w:lang w:eastAsia="en-GB" w:bidi="he-IL"/>
              </w:rPr>
              <w:t xml:space="preserve"> interpretation (</w:t>
            </w:r>
            <w:proofErr w:type="spellStart"/>
            <w:r w:rsidRPr="00B23C81">
              <w:rPr>
                <w:rFonts w:ascii="Arial" w:eastAsia="Times New Roman" w:hAnsi="Arial" w:cs="Arial"/>
                <w:color w:val="111111"/>
                <w:sz w:val="26"/>
                <w:szCs w:val="26"/>
                <w:lang w:eastAsia="en-GB" w:bidi="he-IL"/>
              </w:rPr>
              <w:t>Tanchuma</w:t>
            </w:r>
            <w:proofErr w:type="spellEnd"/>
            <w:r w:rsidRPr="00B23C81">
              <w:rPr>
                <w:rFonts w:ascii="Arial" w:eastAsia="Times New Roman" w:hAnsi="Arial" w:cs="Arial"/>
                <w:color w:val="111111"/>
                <w:sz w:val="26"/>
                <w:szCs w:val="26"/>
                <w:lang w:eastAsia="en-GB" w:bidi="he-IL"/>
              </w:rPr>
              <w:t xml:space="preserve">, </w:t>
            </w:r>
            <w:proofErr w:type="spellStart"/>
            <w:r w:rsidRPr="00B23C81">
              <w:rPr>
                <w:rFonts w:ascii="Arial" w:eastAsia="Times New Roman" w:hAnsi="Arial" w:cs="Arial"/>
                <w:color w:val="111111"/>
                <w:sz w:val="26"/>
                <w:szCs w:val="26"/>
                <w:lang w:eastAsia="en-GB" w:bidi="he-IL"/>
              </w:rPr>
              <w:t>Va’era</w:t>
            </w:r>
            <w:proofErr w:type="spellEnd"/>
            <w:r w:rsidRPr="00B23C81">
              <w:rPr>
                <w:rFonts w:ascii="Arial" w:eastAsia="Times New Roman" w:hAnsi="Arial" w:cs="Arial"/>
                <w:color w:val="111111"/>
                <w:sz w:val="26"/>
                <w:szCs w:val="26"/>
                <w:lang w:eastAsia="en-GB" w:bidi="he-IL"/>
              </w:rPr>
              <w:t xml:space="preserve"> 14); for its simple meaning, it can be said that the swarming of the frogs is referred to as </w:t>
            </w:r>
            <w:proofErr w:type="spellStart"/>
            <w:r w:rsidRPr="00B23C81">
              <w:rPr>
                <w:rFonts w:ascii="Arial" w:eastAsia="Times New Roman" w:hAnsi="Arial" w:cs="Arial"/>
                <w:color w:val="111111"/>
                <w:sz w:val="26"/>
                <w:szCs w:val="26"/>
                <w:lang w:eastAsia="en-GB" w:bidi="he-IL"/>
              </w:rPr>
              <w:t>ssingular</w:t>
            </w:r>
            <w:proofErr w:type="spellEnd"/>
          </w:p>
        </w:tc>
        <w:tc>
          <w:tcPr>
            <w:tcW w:w="0" w:type="auto"/>
            <w:tcBorders>
              <w:right w:val="single" w:sz="48" w:space="0" w:color="ECE9D8"/>
            </w:tcBorders>
            <w:shd w:val="clear" w:color="auto" w:fill="ECE9D8"/>
            <w:tcMar>
              <w:top w:w="100" w:type="dxa"/>
              <w:left w:w="100" w:type="dxa"/>
              <w:bottom w:w="100" w:type="dxa"/>
              <w:right w:w="100" w:type="dxa"/>
            </w:tcMar>
            <w:hideMark/>
          </w:tcPr>
          <w:p w:rsidR="000C4F17" w:rsidRPr="00B23C81" w:rsidRDefault="000C4F17" w:rsidP="000970C1">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 </w:t>
            </w:r>
          </w:p>
        </w:tc>
        <w:tc>
          <w:tcPr>
            <w:tcW w:w="0" w:type="auto"/>
            <w:tcBorders>
              <w:left w:val="single" w:sz="48" w:space="0" w:color="ECE9D8"/>
              <w:right w:val="single" w:sz="48" w:space="0" w:color="FFFFFF"/>
            </w:tcBorders>
            <w:shd w:val="clear" w:color="auto" w:fill="ECE9D8"/>
            <w:tcMar>
              <w:top w:w="100" w:type="dxa"/>
              <w:left w:w="100" w:type="dxa"/>
              <w:bottom w:w="100" w:type="dxa"/>
              <w:right w:w="100" w:type="dxa"/>
            </w:tcMar>
            <w:hideMark/>
          </w:tcPr>
          <w:p w:rsidR="000C4F17" w:rsidRPr="00B23C81" w:rsidRDefault="000C4F17" w:rsidP="000970C1">
            <w:pPr>
              <w:bidi/>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rtl/>
                <w:lang w:eastAsia="en-GB" w:bidi="he-IL"/>
              </w:rPr>
              <w:t>ותעל הצפרדע: צפרדע אחת היתה והיו מכין אותה והיא מתזת נחילים נחילים זהו מדרשו. ופשוטו יש לומר שרוץ הצפרדעים קורא לשון יחידות.</w:t>
            </w:r>
          </w:p>
        </w:tc>
      </w:tr>
    </w:tbl>
    <w:p w:rsidR="000C4F17" w:rsidRPr="00B23C81" w:rsidRDefault="000C4F17" w:rsidP="000C4F17">
      <w:pPr>
        <w:spacing w:after="0" w:line="240" w:lineRule="auto"/>
        <w:jc w:val="both"/>
        <w:rPr>
          <w:rFonts w:ascii="Times New Roman" w:eastAsia="Times New Roman" w:hAnsi="Times New Roman" w:cs="Times New Roman"/>
          <w:sz w:val="24"/>
          <w:szCs w:val="24"/>
          <w:rtl/>
          <w:lang w:eastAsia="en-GB" w:bidi="he-IL"/>
        </w:rPr>
      </w:pPr>
      <w:r w:rsidRPr="00B23C81">
        <w:rPr>
          <w:rFonts w:ascii="Arial" w:eastAsia="Times New Roman" w:hAnsi="Arial" w:cs="Arial"/>
          <w:b/>
          <w:bCs/>
          <w:color w:val="111111"/>
          <w:sz w:val="26"/>
          <w:szCs w:val="26"/>
          <w:lang w:eastAsia="en-GB" w:bidi="he-IL"/>
        </w:rPr>
        <w:t> </w:t>
      </w: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r w:rsidRPr="00B23C81">
        <w:rPr>
          <w:rFonts w:ascii="Arial" w:eastAsia="Times New Roman" w:hAnsi="Arial" w:cs="Arial"/>
          <w:b/>
          <w:bCs/>
          <w:color w:val="111111"/>
          <w:sz w:val="26"/>
          <w:szCs w:val="26"/>
          <w:lang w:eastAsia="en-GB" w:bidi="he-IL"/>
        </w:rPr>
        <w:t>3.</w:t>
      </w:r>
      <w:r w:rsidRPr="00B23C81">
        <w:rPr>
          <w:rFonts w:ascii="Arial" w:eastAsia="Times New Roman" w:hAnsi="Arial" w:cs="Arial"/>
          <w:b/>
          <w:bCs/>
          <w:color w:val="111111"/>
          <w:sz w:val="14"/>
          <w:szCs w:val="14"/>
          <w:lang w:eastAsia="en-GB" w:bidi="he-IL"/>
        </w:rPr>
        <w:t xml:space="preserve">     </w:t>
      </w:r>
      <w:r w:rsidRPr="00B23C81">
        <w:rPr>
          <w:rFonts w:ascii="Arial" w:eastAsia="Times New Roman" w:hAnsi="Arial" w:cs="Arial"/>
          <w:b/>
          <w:bCs/>
          <w:color w:val="111111"/>
          <w:sz w:val="26"/>
          <w:szCs w:val="26"/>
          <w:lang w:eastAsia="en-GB" w:bidi="he-IL"/>
        </w:rPr>
        <w:t>Avoiding anger</w:t>
      </w:r>
    </w:p>
    <w:p w:rsidR="000C4F17" w:rsidRDefault="000C4F17" w:rsidP="000C4F17">
      <w:pPr>
        <w:spacing w:after="0" w:line="240" w:lineRule="auto"/>
        <w:ind w:hanging="360"/>
        <w:jc w:val="both"/>
        <w:rPr>
          <w:rFonts w:ascii="Arial" w:eastAsia="Times New Roman" w:hAnsi="Arial" w:cs="Arial"/>
          <w:color w:val="111111"/>
          <w:sz w:val="26"/>
          <w:szCs w:val="26"/>
          <w:lang w:eastAsia="en-GB" w:bidi="he-IL"/>
        </w:rPr>
      </w:pPr>
      <w:r w:rsidRPr="00B23C81">
        <w:rPr>
          <w:rFonts w:ascii="Arial" w:eastAsia="Times New Roman" w:hAnsi="Arial" w:cs="Arial"/>
          <w:color w:val="111111"/>
          <w:sz w:val="26"/>
          <w:szCs w:val="26"/>
          <w:lang w:eastAsia="en-GB" w:bidi="he-IL"/>
        </w:rPr>
        <w:t>-</w:t>
      </w:r>
      <w:r w:rsidRPr="00B23C81">
        <w:rPr>
          <w:rFonts w:ascii="Arial" w:eastAsia="Times New Roman" w:hAnsi="Arial" w:cs="Arial"/>
          <w:color w:val="111111"/>
          <w:sz w:val="14"/>
          <w:szCs w:val="14"/>
          <w:lang w:eastAsia="en-GB" w:bidi="he-IL"/>
        </w:rPr>
        <w:t xml:space="preserve">        </w:t>
      </w:r>
      <w:r w:rsidRPr="00B23C81">
        <w:rPr>
          <w:rFonts w:ascii="Arial" w:eastAsia="Times New Roman" w:hAnsi="Arial" w:cs="Arial"/>
          <w:color w:val="111111"/>
          <w:sz w:val="26"/>
          <w:szCs w:val="26"/>
          <w:lang w:eastAsia="en-GB" w:bidi="he-IL"/>
        </w:rPr>
        <w:t>Can you think of how we can avoid anger? Do you think that doing things like ‘counting to ten before expressing anger’ helps?</w:t>
      </w: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p>
    <w:p w:rsidR="000C4F17" w:rsidRPr="00B23C81" w:rsidRDefault="000C4F17" w:rsidP="000C4F17">
      <w:pPr>
        <w:spacing w:after="0" w:line="240" w:lineRule="auto"/>
        <w:ind w:left="1440" w:hanging="720"/>
        <w:jc w:val="both"/>
        <w:rPr>
          <w:rFonts w:ascii="Times New Roman" w:eastAsia="Times New Roman" w:hAnsi="Times New Roman" w:cs="Times New Roman"/>
          <w:sz w:val="24"/>
          <w:szCs w:val="24"/>
          <w:lang w:eastAsia="en-GB" w:bidi="he-IL"/>
        </w:rPr>
      </w:pPr>
      <w:proofErr w:type="spellStart"/>
      <w:r w:rsidRPr="00B23C81">
        <w:rPr>
          <w:rFonts w:ascii="Arial" w:eastAsia="Times New Roman" w:hAnsi="Arial" w:cs="Arial"/>
          <w:b/>
          <w:bCs/>
          <w:color w:val="111111"/>
          <w:sz w:val="26"/>
          <w:szCs w:val="26"/>
          <w:lang w:eastAsia="en-GB" w:bidi="he-IL"/>
        </w:rPr>
        <w:t>i</w:t>
      </w:r>
      <w:proofErr w:type="spellEnd"/>
      <w:r w:rsidRPr="00B23C81">
        <w:rPr>
          <w:rFonts w:ascii="Arial" w:eastAsia="Times New Roman" w:hAnsi="Arial" w:cs="Arial"/>
          <w:b/>
          <w:bCs/>
          <w:color w:val="111111"/>
          <w:sz w:val="26"/>
          <w:szCs w:val="26"/>
          <w:lang w:eastAsia="en-GB" w:bidi="he-IL"/>
        </w:rPr>
        <w:t>.</w:t>
      </w:r>
      <w:r w:rsidRPr="00B23C81">
        <w:rPr>
          <w:rFonts w:ascii="Arial" w:eastAsia="Times New Roman" w:hAnsi="Arial" w:cs="Arial"/>
          <w:b/>
          <w:bCs/>
          <w:color w:val="111111"/>
          <w:sz w:val="14"/>
          <w:szCs w:val="14"/>
          <w:lang w:eastAsia="en-GB" w:bidi="he-IL"/>
        </w:rPr>
        <w:t xml:space="preserve">                </w:t>
      </w:r>
      <w:r w:rsidRPr="00B23C81">
        <w:rPr>
          <w:rFonts w:ascii="Arial" w:eastAsia="Times New Roman" w:hAnsi="Arial" w:cs="Arial"/>
          <w:color w:val="111111"/>
          <w:sz w:val="14"/>
          <w:szCs w:val="14"/>
          <w:lang w:eastAsia="en-GB" w:bidi="he-IL"/>
        </w:rPr>
        <w:t> </w:t>
      </w:r>
      <w:proofErr w:type="spellStart"/>
      <w:r w:rsidRPr="00B23C81">
        <w:rPr>
          <w:rFonts w:ascii="Arial" w:eastAsia="Times New Roman" w:hAnsi="Arial" w:cs="Arial"/>
          <w:color w:val="111111"/>
          <w:sz w:val="26"/>
          <w:szCs w:val="26"/>
          <w:u w:val="single"/>
          <w:lang w:eastAsia="en-GB" w:bidi="he-IL"/>
        </w:rPr>
        <w:t>Gemara</w:t>
      </w:r>
      <w:proofErr w:type="spellEnd"/>
      <w:r w:rsidRPr="00B23C81">
        <w:rPr>
          <w:rFonts w:ascii="Arial" w:eastAsia="Times New Roman" w:hAnsi="Arial" w:cs="Arial"/>
          <w:color w:val="111111"/>
          <w:sz w:val="26"/>
          <w:szCs w:val="26"/>
          <w:u w:val="single"/>
          <w:lang w:eastAsia="en-GB" w:bidi="he-IL"/>
        </w:rPr>
        <w:t xml:space="preserve"> Shabbos 88b:</w:t>
      </w:r>
      <w:r w:rsidRPr="00B23C81">
        <w:rPr>
          <w:rFonts w:ascii="Arial" w:eastAsia="Times New Roman" w:hAnsi="Arial" w:cs="Arial"/>
          <w:color w:val="111111"/>
          <w:sz w:val="26"/>
          <w:szCs w:val="26"/>
          <w:lang w:eastAsia="en-GB" w:bidi="he-IL"/>
        </w:rPr>
        <w:t xml:space="preserve"> not feeling a need to respond to insults</w:t>
      </w: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The Sages taught: About those who are insulted and do not insult, who hear their shame and do not respond, who act out of love and are joyful in suffering, the verse says: “And they that love Him are as the sun going forth in its might” (Judges 5:31).</w:t>
      </w:r>
    </w:p>
    <w:p w:rsidR="000C4F17" w:rsidRPr="00B23C81" w:rsidRDefault="000C4F17" w:rsidP="000C4F17">
      <w:pPr>
        <w:spacing w:after="0" w:line="240" w:lineRule="auto"/>
        <w:ind w:left="1440"/>
        <w:jc w:val="both"/>
        <w:rPr>
          <w:rFonts w:ascii="Times New Roman" w:eastAsia="Times New Roman" w:hAnsi="Times New Roman" w:cs="Times New Roman"/>
          <w:sz w:val="24"/>
          <w:szCs w:val="24"/>
          <w:lang w:eastAsia="en-GB" w:bidi="he-IL"/>
        </w:rPr>
      </w:pPr>
      <w:r w:rsidRPr="00B23C81">
        <w:rPr>
          <w:rFonts w:ascii="Arial" w:eastAsia="Times New Roman" w:hAnsi="Arial" w:cs="Arial"/>
          <w:b/>
          <w:bCs/>
          <w:color w:val="111111"/>
          <w:sz w:val="26"/>
          <w:szCs w:val="26"/>
          <w:lang w:eastAsia="en-GB" w:bidi="he-IL"/>
        </w:rPr>
        <w:t>ii.</w:t>
      </w:r>
      <w:r w:rsidRPr="00B23C81">
        <w:rPr>
          <w:rFonts w:ascii="Arial" w:eastAsia="Times New Roman" w:hAnsi="Arial" w:cs="Arial"/>
          <w:b/>
          <w:bCs/>
          <w:color w:val="111111"/>
          <w:sz w:val="14"/>
          <w:szCs w:val="14"/>
          <w:lang w:eastAsia="en-GB" w:bidi="he-IL"/>
        </w:rPr>
        <w:t xml:space="preserve">               </w:t>
      </w:r>
      <w:r w:rsidRPr="00B23C81">
        <w:rPr>
          <w:rFonts w:ascii="Arial" w:eastAsia="Times New Roman" w:hAnsi="Arial" w:cs="Arial"/>
          <w:b/>
          <w:bCs/>
          <w:color w:val="111111"/>
          <w:sz w:val="26"/>
          <w:szCs w:val="26"/>
          <w:u w:val="single"/>
          <w:lang w:eastAsia="en-GB" w:bidi="he-IL"/>
        </w:rPr>
        <w:t xml:space="preserve">Letter of the </w:t>
      </w:r>
      <w:proofErr w:type="spellStart"/>
      <w:r w:rsidRPr="00B23C81">
        <w:rPr>
          <w:rFonts w:ascii="Arial" w:eastAsia="Times New Roman" w:hAnsi="Arial" w:cs="Arial"/>
          <w:b/>
          <w:bCs/>
          <w:color w:val="111111"/>
          <w:sz w:val="26"/>
          <w:szCs w:val="26"/>
          <w:u w:val="single"/>
          <w:lang w:eastAsia="en-GB" w:bidi="he-IL"/>
        </w:rPr>
        <w:t>Ramban</w:t>
      </w:r>
      <w:proofErr w:type="spellEnd"/>
      <w:r w:rsidRPr="00B23C81">
        <w:rPr>
          <w:rFonts w:ascii="Arial" w:eastAsia="Times New Roman" w:hAnsi="Arial" w:cs="Arial"/>
          <w:b/>
          <w:bCs/>
          <w:color w:val="111111"/>
          <w:sz w:val="26"/>
          <w:szCs w:val="26"/>
          <w:u w:val="single"/>
          <w:lang w:eastAsia="en-GB" w:bidi="he-IL"/>
        </w:rPr>
        <w:t xml:space="preserve"> to his son</w:t>
      </w:r>
    </w:p>
    <w:p w:rsidR="000C4F17" w:rsidRDefault="000C4F17" w:rsidP="000C4F17">
      <w:pPr>
        <w:spacing w:after="0" w:line="240" w:lineRule="auto"/>
        <w:jc w:val="both"/>
        <w:rPr>
          <w:rFonts w:ascii="Arial" w:eastAsia="Times New Roman" w:hAnsi="Arial" w:cs="Arial"/>
          <w:i/>
          <w:iCs/>
          <w:color w:val="111111"/>
          <w:sz w:val="26"/>
          <w:szCs w:val="26"/>
          <w:lang w:eastAsia="en-GB" w:bidi="he-IL"/>
        </w:rPr>
      </w:pPr>
      <w:r w:rsidRPr="00B23C81">
        <w:rPr>
          <w:rFonts w:ascii="Arial" w:eastAsia="Times New Roman" w:hAnsi="Arial" w:cs="Arial"/>
          <w:i/>
          <w:iCs/>
          <w:color w:val="111111"/>
          <w:sz w:val="26"/>
          <w:szCs w:val="26"/>
          <w:lang w:eastAsia="en-GB" w:bidi="he-IL"/>
        </w:rPr>
        <w:t>Get into the habit of always speaking calmly to everyone. This will prevent you from anger, a serious character flaw which causes people to sin. </w:t>
      </w:r>
    </w:p>
    <w:p w:rsidR="000C4F17" w:rsidRPr="00B23C81" w:rsidRDefault="000C4F17" w:rsidP="000C4F17">
      <w:pPr>
        <w:spacing w:after="0" w:line="240" w:lineRule="auto"/>
        <w:jc w:val="both"/>
        <w:rPr>
          <w:rFonts w:ascii="Arial" w:eastAsia="Times New Roman" w:hAnsi="Arial" w:cs="Arial"/>
          <w:i/>
          <w:iCs/>
          <w:color w:val="111111"/>
          <w:sz w:val="26"/>
          <w:szCs w:val="26"/>
          <w:lang w:eastAsia="en-GB" w:bidi="he-IL"/>
        </w:rPr>
      </w:pPr>
    </w:p>
    <w:p w:rsidR="000C4F17" w:rsidRPr="00B23C81" w:rsidRDefault="000C4F17" w:rsidP="000C4F17">
      <w:pPr>
        <w:spacing w:after="0" w:line="240" w:lineRule="auto"/>
        <w:ind w:hanging="360"/>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w:t>
      </w:r>
      <w:r w:rsidRPr="00B23C81">
        <w:rPr>
          <w:rFonts w:ascii="Arial" w:eastAsia="Times New Roman" w:hAnsi="Arial" w:cs="Arial"/>
          <w:color w:val="111111"/>
          <w:sz w:val="14"/>
          <w:szCs w:val="14"/>
          <w:lang w:eastAsia="en-GB" w:bidi="he-IL"/>
        </w:rPr>
        <w:t xml:space="preserve">        </w:t>
      </w:r>
      <w:r w:rsidRPr="00B23C81">
        <w:rPr>
          <w:rFonts w:ascii="Arial" w:eastAsia="Times New Roman" w:hAnsi="Arial" w:cs="Arial"/>
          <w:color w:val="111111"/>
          <w:sz w:val="26"/>
          <w:szCs w:val="26"/>
          <w:lang w:eastAsia="en-GB" w:bidi="he-IL"/>
        </w:rPr>
        <w:t>Why does getting into the habit of speaking calmly mean that we will stop being angry? When we create positive habits they impact our thinking. If we practise calmness, it can go some way as to help with inner calmness.</w:t>
      </w:r>
    </w:p>
    <w:p w:rsidR="000C4F17" w:rsidRPr="00B23C81" w:rsidRDefault="000C4F17" w:rsidP="000C4F17">
      <w:pPr>
        <w:spacing w:after="0" w:line="240" w:lineRule="auto"/>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 </w:t>
      </w:r>
    </w:p>
    <w:p w:rsidR="000C4F17" w:rsidRPr="00B23C81" w:rsidRDefault="000C4F17" w:rsidP="000C4F17">
      <w:pPr>
        <w:spacing w:after="0" w:line="240" w:lineRule="auto"/>
        <w:ind w:left="1440" w:hanging="720"/>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iii.</w:t>
      </w:r>
      <w:r w:rsidRPr="00B23C81">
        <w:rPr>
          <w:rFonts w:ascii="Arial" w:eastAsia="Times New Roman" w:hAnsi="Arial" w:cs="Arial"/>
          <w:color w:val="111111"/>
          <w:sz w:val="14"/>
          <w:szCs w:val="14"/>
          <w:lang w:eastAsia="en-GB" w:bidi="he-IL"/>
        </w:rPr>
        <w:t xml:space="preserve">             </w:t>
      </w:r>
      <w:r w:rsidRPr="00B23C81">
        <w:rPr>
          <w:rFonts w:ascii="Arial" w:eastAsia="Times New Roman" w:hAnsi="Arial" w:cs="Arial"/>
          <w:color w:val="111111"/>
          <w:sz w:val="26"/>
          <w:szCs w:val="26"/>
          <w:lang w:eastAsia="en-GB" w:bidi="he-IL"/>
        </w:rPr>
        <w:t>We only know half the story. </w:t>
      </w:r>
    </w:p>
    <w:p w:rsidR="000C4F17" w:rsidRPr="00B23C81" w:rsidRDefault="000C4F17" w:rsidP="000C4F17">
      <w:pPr>
        <w:spacing w:after="0" w:line="240" w:lineRule="auto"/>
        <w:ind w:left="1440"/>
        <w:jc w:val="both"/>
        <w:rPr>
          <w:rFonts w:ascii="Times New Roman" w:eastAsia="Times New Roman" w:hAnsi="Times New Roman" w:cs="Times New Roman"/>
          <w:sz w:val="24"/>
          <w:szCs w:val="24"/>
          <w:lang w:eastAsia="en-GB" w:bidi="he-IL"/>
        </w:rPr>
      </w:pPr>
      <w:r w:rsidRPr="00B23C81">
        <w:rPr>
          <w:rFonts w:ascii="Arial" w:eastAsia="Times New Roman" w:hAnsi="Arial" w:cs="Arial"/>
          <w:i/>
          <w:iCs/>
          <w:color w:val="111111"/>
          <w:sz w:val="26"/>
          <w:szCs w:val="26"/>
          <w:lang w:eastAsia="en-GB" w:bidi="he-IL"/>
        </w:rPr>
        <w:t>Sometimes we get angry at someone because we don’t realise the whole situation. We may think that someone else has said something hurtful about us but we just misunderstood. </w:t>
      </w:r>
    </w:p>
    <w:p w:rsidR="000C4F17" w:rsidRPr="00B23C81" w:rsidRDefault="000C4F17" w:rsidP="000C4F17">
      <w:pPr>
        <w:spacing w:after="0" w:line="240" w:lineRule="auto"/>
        <w:ind w:left="1440"/>
        <w:jc w:val="both"/>
        <w:rPr>
          <w:rFonts w:ascii="Times New Roman" w:eastAsia="Times New Roman" w:hAnsi="Times New Roman" w:cs="Times New Roman"/>
          <w:sz w:val="24"/>
          <w:szCs w:val="24"/>
          <w:lang w:eastAsia="en-GB" w:bidi="he-IL"/>
        </w:rPr>
      </w:pPr>
      <w:r w:rsidRPr="00B23C81">
        <w:rPr>
          <w:rFonts w:ascii="Arial" w:eastAsia="Times New Roman" w:hAnsi="Arial" w:cs="Arial"/>
          <w:color w:val="111111"/>
          <w:sz w:val="26"/>
          <w:szCs w:val="26"/>
          <w:lang w:eastAsia="en-GB" w:bidi="he-IL"/>
        </w:rPr>
        <w:t>When a person trusts in Hashem that everything that happens in their lives is for a reason then one will be slow to anger. Sometimes we don’t understand why things happen or why we face specific challenges or difficulties, but we can be assured that Hashem has a plan and does things for the best.</w:t>
      </w:r>
    </w:p>
    <w:p w:rsidR="00506FB9" w:rsidRDefault="00506FB9"/>
    <w:sectPr w:rsidR="00506F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F17"/>
    <w:rsid w:val="000C4F17"/>
    <w:rsid w:val="001A53D6"/>
    <w:rsid w:val="00506FB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E7D91"/>
  <w15:chartTrackingRefBased/>
  <w15:docId w15:val="{9AF69BF5-F7D2-4533-A323-051D43A94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4F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chabad.org/library/bible_cdo/aid/9869/showrashi/true/jewish/Chapter-8.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778</Words>
  <Characters>4441</Characters>
  <Application>Microsoft Office Word</Application>
  <DocSecurity>0</DocSecurity>
  <Lines>37</Lines>
  <Paragraphs>10</Paragraphs>
  <ScaleCrop>false</ScaleCrop>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dfine</dc:creator>
  <cp:keywords/>
  <dc:description/>
  <cp:lastModifiedBy>dfine</cp:lastModifiedBy>
  <cp:revision>2</cp:revision>
  <dcterms:created xsi:type="dcterms:W3CDTF">2021-12-17T12:27:00Z</dcterms:created>
  <dcterms:modified xsi:type="dcterms:W3CDTF">2022-03-22T16:03:00Z</dcterms:modified>
</cp:coreProperties>
</file>